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76283">
      <w:pPr>
        <w:tabs>
          <w:tab w:val="left" w:pos="360"/>
          <w:tab w:val="left" w:pos="900"/>
        </w:tabs>
        <w:spacing w:line="960" w:lineRule="exact"/>
        <w:jc w:val="center"/>
        <w:rPr>
          <w:rFonts w:hint="eastAsia"/>
        </w:rPr>
      </w:pPr>
      <w:bookmarkStart w:id="0" w:name="_GoBack"/>
      <w:bookmarkEnd w:id="0"/>
      <w:r>
        <w:rPr>
          <w:rFonts w:ascii="宋体" w:eastAsia="黑体" w:hAnsi="宋体" w:hint="eastAsia"/>
          <w:b/>
          <w:sz w:val="32"/>
          <w:szCs w:val="32"/>
        </w:rPr>
        <w:t>如东县现代农业产业示范园机耕路两侧绿化工程</w:t>
      </w:r>
    </w:p>
    <w:p w:rsidR="00000000" w:rsidRDefault="00B76283">
      <w:pPr>
        <w:pStyle w:val="2"/>
        <w:jc w:val="center"/>
        <w:rPr>
          <w:rFonts w:hint="eastAsia"/>
        </w:rPr>
      </w:pPr>
      <w:r>
        <w:rPr>
          <w:rFonts w:hint="eastAsia"/>
        </w:rPr>
        <w:t>补充通知</w:t>
      </w:r>
    </w:p>
    <w:p w:rsidR="00000000" w:rsidRDefault="00B7628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各投标单位</w:t>
      </w:r>
    </w:p>
    <w:p w:rsidR="00000000" w:rsidRDefault="00B76283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招标文件第五章投标文件格式中第</w:t>
      </w:r>
      <w:r>
        <w:rPr>
          <w:rFonts w:hint="eastAsia"/>
          <w:sz w:val="32"/>
          <w:szCs w:val="32"/>
        </w:rPr>
        <w:t>*6</w:t>
      </w:r>
      <w:r>
        <w:rPr>
          <w:rFonts w:hint="eastAsia"/>
          <w:sz w:val="32"/>
          <w:szCs w:val="32"/>
        </w:rPr>
        <w:t>条、</w:t>
      </w:r>
      <w:r>
        <w:rPr>
          <w:rFonts w:hint="eastAsia"/>
          <w:sz w:val="32"/>
          <w:szCs w:val="32"/>
        </w:rPr>
        <w:t>*7</w:t>
      </w:r>
      <w:r>
        <w:rPr>
          <w:rFonts w:hint="eastAsia"/>
          <w:sz w:val="32"/>
          <w:szCs w:val="32"/>
        </w:rPr>
        <w:t>条变更为：</w:t>
      </w:r>
      <w:r>
        <w:rPr>
          <w:rFonts w:hint="eastAsia"/>
          <w:sz w:val="32"/>
          <w:szCs w:val="32"/>
        </w:rPr>
        <w:t>*6</w:t>
      </w:r>
      <w:r>
        <w:rPr>
          <w:rFonts w:hint="eastAsia"/>
          <w:sz w:val="32"/>
          <w:szCs w:val="32"/>
        </w:rPr>
        <w:t>项目负责人的社保部门出具的投标单位为其办理的连续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个月的养老保险缴纳证明复印件（须已缴纳至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月）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如为退休人员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须提供退休证复印件和用人单位聘用合同复印件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*7</w:t>
      </w:r>
      <w:r>
        <w:rPr>
          <w:rFonts w:hint="eastAsia"/>
          <w:sz w:val="32"/>
          <w:szCs w:val="32"/>
        </w:rPr>
        <w:t>、授权委托人的社保部门出具的投标单位为其办理的连续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个月的养老保险缴纳证明复印件（须已缴纳至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月）。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如为退休人员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须提供退休证复印件和用人单位聘用合同复印件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000000" w:rsidRDefault="00B7628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若招标文件其他条款与本补充通知不一致的，以本</w:t>
      </w:r>
      <w:r>
        <w:rPr>
          <w:sz w:val="32"/>
          <w:szCs w:val="32"/>
        </w:rPr>
        <w:t>补充通知为准，请各投标单位按本补充通知相关要求准备投标文件。</w:t>
      </w:r>
    </w:p>
    <w:p w:rsidR="00000000" w:rsidRDefault="00B76283">
      <w:pPr>
        <w:rPr>
          <w:sz w:val="32"/>
          <w:szCs w:val="32"/>
        </w:rPr>
      </w:pPr>
    </w:p>
    <w:p w:rsidR="00000000" w:rsidRDefault="00B76283">
      <w:pPr>
        <w:rPr>
          <w:sz w:val="32"/>
          <w:szCs w:val="32"/>
        </w:rPr>
      </w:pPr>
    </w:p>
    <w:p w:rsidR="00000000" w:rsidRDefault="00B76283">
      <w:pPr>
        <w:rPr>
          <w:sz w:val="32"/>
          <w:szCs w:val="32"/>
        </w:rPr>
      </w:pPr>
    </w:p>
    <w:p w:rsidR="00000000" w:rsidRDefault="00B76283">
      <w:pPr>
        <w:jc w:val="right"/>
        <w:rPr>
          <w:sz w:val="32"/>
          <w:szCs w:val="32"/>
        </w:rPr>
      </w:pPr>
      <w:r>
        <w:rPr>
          <w:sz w:val="32"/>
          <w:szCs w:val="32"/>
        </w:rPr>
        <w:t>南通荣凯农业科技开发有限公司</w:t>
      </w:r>
    </w:p>
    <w:p w:rsidR="00B76283" w:rsidRDefault="00B7628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sectPr w:rsidR="00B762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283" w:rsidRDefault="00B76283" w:rsidP="00AF6ABF">
      <w:r>
        <w:separator/>
      </w:r>
    </w:p>
  </w:endnote>
  <w:endnote w:type="continuationSeparator" w:id="0">
    <w:p w:rsidR="00B76283" w:rsidRDefault="00B76283" w:rsidP="00AF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283" w:rsidRDefault="00B76283" w:rsidP="00AF6ABF">
      <w:r>
        <w:separator/>
      </w:r>
    </w:p>
  </w:footnote>
  <w:footnote w:type="continuationSeparator" w:id="0">
    <w:p w:rsidR="00B76283" w:rsidRDefault="00B76283" w:rsidP="00AF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B5B7"/>
    <w:multiLevelType w:val="singleLevel"/>
    <w:tmpl w:val="75CFB5B7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BF"/>
    <w:rsid w:val="00AF6ABF"/>
    <w:rsid w:val="00B76283"/>
    <w:rsid w:val="33E91D5D"/>
    <w:rsid w:val="3A7A5C2A"/>
    <w:rsid w:val="3E5B3C39"/>
    <w:rsid w:val="4AB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DF58A-072C-45CB-AA54-B4BBC29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99"/>
    <w:unhideWhenUsed/>
    <w:qFormat/>
    <w:rPr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eastAsia="PMingLiU" w:hAnsi="Arial,Bold"/>
      <w:lang w:eastAsia="en-US"/>
    </w:rPr>
  </w:style>
  <w:style w:type="paragraph" w:styleId="a4">
    <w:name w:val="header"/>
    <w:basedOn w:val="a"/>
    <w:link w:val="a5"/>
    <w:rsid w:val="00AF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AF6AB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F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AF6A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骉 刘</cp:lastModifiedBy>
  <cp:revision>2</cp:revision>
  <dcterms:created xsi:type="dcterms:W3CDTF">2020-03-06T09:38:00Z</dcterms:created>
  <dcterms:modified xsi:type="dcterms:W3CDTF">2020-03-06T09:38:00Z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